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F3" w:rsidRDefault="00630FF3" w:rsidP="00D9585A"/>
    <w:p w:rsidR="00630FF3" w:rsidRDefault="00630FF3" w:rsidP="00D9585A"/>
    <w:p w:rsidR="00D9585A" w:rsidRDefault="00D9585A" w:rsidP="00D9585A">
      <w:r>
        <w:rPr>
          <w:noProof/>
        </w:rPr>
        <w:drawing>
          <wp:inline distT="0" distB="0" distL="0" distR="0">
            <wp:extent cx="3048000" cy="609600"/>
            <wp:effectExtent l="0" t="0" r="0" b="0"/>
            <wp:docPr id="1" name="Obrázek 1" descr="Popis: H:\Firemní data\LOGO\LOGO 2012-NOVÉ-REDESIGN\LOGA KASKO\01-Základní verze značky\KASKO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H:\Firemní data\LOGO\LOGO 2012-NOVÉ-REDESIGN\LOGA KASKO\01-Základní verze značky\KASKO LOGO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630FF3" w:rsidRDefault="00630FF3" w:rsidP="00D9585A"/>
    <w:p w:rsidR="00D9585A" w:rsidRDefault="00D9585A" w:rsidP="00D9585A"/>
    <w:p w:rsidR="00D9585A" w:rsidRDefault="00D9585A" w:rsidP="00630FF3">
      <w:pPr>
        <w:rPr>
          <w:b/>
        </w:rPr>
      </w:pPr>
      <w:r w:rsidRPr="00921D02">
        <w:rPr>
          <w:b/>
        </w:rPr>
        <w:t xml:space="preserve">Společnost KASKO spol. s r.o. – výrobce plastových dílů a vstřikovacích </w:t>
      </w:r>
      <w:r>
        <w:rPr>
          <w:b/>
        </w:rPr>
        <w:t>forem hledá do s</w:t>
      </w:r>
      <w:r w:rsidR="003B1B6E">
        <w:rPr>
          <w:b/>
        </w:rPr>
        <w:t xml:space="preserve">vého závodu </w:t>
      </w:r>
      <w:r w:rsidR="00630FF3">
        <w:rPr>
          <w:b/>
        </w:rPr>
        <w:t xml:space="preserve">      </w:t>
      </w:r>
      <w:r w:rsidR="003B1B6E">
        <w:rPr>
          <w:b/>
        </w:rPr>
        <w:t>ve Slavkově vhodné</w:t>
      </w:r>
      <w:r w:rsidR="00976DFF">
        <w:rPr>
          <w:b/>
        </w:rPr>
        <w:t>ho</w:t>
      </w:r>
      <w:r>
        <w:rPr>
          <w:b/>
        </w:rPr>
        <w:t xml:space="preserve"> kandidáta/kandidátku na obsazení následující pracovní</w:t>
      </w:r>
      <w:r w:rsidR="004B3E26">
        <w:rPr>
          <w:b/>
        </w:rPr>
        <w:t xml:space="preserve"> pozic</w:t>
      </w:r>
      <w:r w:rsidR="00630FF3">
        <w:rPr>
          <w:b/>
        </w:rPr>
        <w:t>e</w:t>
      </w:r>
      <w:r>
        <w:rPr>
          <w:b/>
        </w:rPr>
        <w:t>:</w:t>
      </w:r>
    </w:p>
    <w:p w:rsidR="005D7EAC" w:rsidRDefault="005D7EAC" w:rsidP="00D9585A">
      <w:pPr>
        <w:rPr>
          <w:rStyle w:val="Odkazintenzivn"/>
          <w:sz w:val="32"/>
          <w:szCs w:val="32"/>
        </w:rPr>
      </w:pPr>
    </w:p>
    <w:p w:rsidR="00976DFF" w:rsidRDefault="00976DFF" w:rsidP="003B1B6E">
      <w:pPr>
        <w:jc w:val="both"/>
        <w:rPr>
          <w:color w:val="FF0000"/>
        </w:rPr>
      </w:pPr>
      <w:r>
        <w:rPr>
          <w:color w:val="FF0000"/>
        </w:rPr>
        <w:t xml:space="preserve">  </w:t>
      </w:r>
    </w:p>
    <w:p w:rsidR="006B7015" w:rsidRPr="00B51D0E" w:rsidRDefault="00976DFF" w:rsidP="006B7015">
      <w:pPr>
        <w:rPr>
          <w:b/>
          <w:color w:val="C00000"/>
          <w:sz w:val="32"/>
          <w:szCs w:val="32"/>
          <w:u w:val="single"/>
        </w:rPr>
      </w:pPr>
      <w:r w:rsidRPr="00976DFF">
        <w:rPr>
          <w:b/>
          <w:color w:val="FF0000"/>
        </w:rPr>
        <w:t xml:space="preserve">  </w:t>
      </w:r>
      <w:r w:rsidR="003B1B6E" w:rsidRPr="00976DFF">
        <w:rPr>
          <w:b/>
          <w:color w:val="FF0000"/>
        </w:rPr>
        <w:t xml:space="preserve"> </w:t>
      </w:r>
      <w:r w:rsidR="006B7015" w:rsidRPr="00B51D0E">
        <w:rPr>
          <w:b/>
          <w:color w:val="C00000"/>
          <w:sz w:val="32"/>
          <w:szCs w:val="32"/>
          <w:u w:val="single"/>
        </w:rPr>
        <w:t>„ ELEKTROÚDRŽBÁŘ “</w:t>
      </w:r>
    </w:p>
    <w:p w:rsidR="003B1B6E" w:rsidRPr="00976DFF" w:rsidRDefault="003B1B6E" w:rsidP="003B1B6E">
      <w:pPr>
        <w:jc w:val="both"/>
        <w:rPr>
          <w:b/>
          <w:color w:val="FF0000"/>
        </w:rPr>
      </w:pPr>
      <w:r w:rsidRPr="00976DFF">
        <w:rPr>
          <w:b/>
          <w:color w:val="FF0000"/>
        </w:rPr>
        <w:t xml:space="preserve">  </w:t>
      </w:r>
    </w:p>
    <w:p w:rsidR="003B1B6E" w:rsidRPr="00976DFF" w:rsidRDefault="003B1B6E" w:rsidP="003B1B6E">
      <w:pPr>
        <w:jc w:val="both"/>
      </w:pPr>
    </w:p>
    <w:p w:rsidR="00976DFF" w:rsidRDefault="003B1B6E" w:rsidP="00976DFF">
      <w:pPr>
        <w:rPr>
          <w:b/>
          <w:sz w:val="22"/>
          <w:szCs w:val="22"/>
          <w:u w:val="single"/>
        </w:rPr>
      </w:pPr>
      <w:r w:rsidRPr="00976DFF">
        <w:rPr>
          <w:b/>
        </w:rPr>
        <w:t xml:space="preserve">   </w:t>
      </w:r>
      <w:r w:rsidR="00976DFF" w:rsidRPr="00976DFF">
        <w:rPr>
          <w:b/>
        </w:rPr>
        <w:t xml:space="preserve">  </w:t>
      </w:r>
      <w:r w:rsidRPr="00976DFF">
        <w:rPr>
          <w:b/>
        </w:rPr>
        <w:t xml:space="preserve"> </w:t>
      </w:r>
      <w:r w:rsidR="00976DFF" w:rsidRPr="00976DFF">
        <w:rPr>
          <w:b/>
          <w:sz w:val="22"/>
          <w:szCs w:val="22"/>
          <w:u w:val="single"/>
        </w:rPr>
        <w:t>Pracovní náplň:</w:t>
      </w:r>
      <w:bookmarkStart w:id="0" w:name="_GoBack"/>
      <w:bookmarkEnd w:id="0"/>
    </w:p>
    <w:p w:rsidR="00B07BAD" w:rsidRPr="00976DFF" w:rsidRDefault="00B07BAD" w:rsidP="00976DFF">
      <w:pPr>
        <w:rPr>
          <w:b/>
          <w:sz w:val="22"/>
          <w:szCs w:val="22"/>
          <w:u w:val="single"/>
        </w:rPr>
      </w:pP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8811F8">
        <w:rPr>
          <w:sz w:val="22"/>
          <w:szCs w:val="22"/>
        </w:rPr>
        <w:t>rovádění mechanické údržby a elektroúdržby strojního zařízení (reakční i preventivní)</w:t>
      </w: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8811F8">
        <w:rPr>
          <w:sz w:val="22"/>
          <w:szCs w:val="22"/>
        </w:rPr>
        <w:t>realizace malých a středních oprav zařízení</w:t>
      </w: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8811F8">
        <w:rPr>
          <w:sz w:val="22"/>
          <w:szCs w:val="22"/>
        </w:rPr>
        <w:t>určení potřebných náhradních dílů</w:t>
      </w: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8811F8">
        <w:rPr>
          <w:sz w:val="22"/>
          <w:szCs w:val="22"/>
        </w:rPr>
        <w:t>evidence vykonané práce v informačním systému</w:t>
      </w: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8811F8">
        <w:rPr>
          <w:sz w:val="22"/>
          <w:szCs w:val="22"/>
        </w:rPr>
        <w:t>diagnostika příčin poruch a jejich odstraňování</w:t>
      </w: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8811F8">
        <w:rPr>
          <w:sz w:val="22"/>
          <w:szCs w:val="22"/>
        </w:rPr>
        <w:t>péče o rozvody elektrické energie, vody, plynu a vzduchu</w:t>
      </w:r>
    </w:p>
    <w:p w:rsidR="008811F8" w:rsidRPr="008811F8" w:rsidRDefault="008811F8" w:rsidP="008811F8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8811F8">
        <w:rPr>
          <w:sz w:val="22"/>
          <w:szCs w:val="22"/>
        </w:rPr>
        <w:t>spolupráce při tvorbě plánů údržby, zefektivňování procesů ve výrobě</w:t>
      </w:r>
    </w:p>
    <w:p w:rsidR="003B1B6E" w:rsidRPr="006B7015" w:rsidRDefault="003B1B6E" w:rsidP="003B1B6E">
      <w:pPr>
        <w:jc w:val="both"/>
        <w:rPr>
          <w:sz w:val="22"/>
          <w:szCs w:val="22"/>
        </w:rPr>
      </w:pPr>
      <w:r w:rsidRPr="006B7015">
        <w:rPr>
          <w:sz w:val="22"/>
          <w:szCs w:val="22"/>
        </w:rPr>
        <w:t xml:space="preserve">  </w:t>
      </w:r>
    </w:p>
    <w:p w:rsidR="00976DFF" w:rsidRDefault="00976DFF" w:rsidP="00976DFF">
      <w:pPr>
        <w:rPr>
          <w:b/>
          <w:sz w:val="22"/>
          <w:szCs w:val="22"/>
          <w:u w:val="single"/>
        </w:rPr>
      </w:pPr>
      <w:r>
        <w:rPr>
          <w:b/>
        </w:rPr>
        <w:t xml:space="preserve">      </w:t>
      </w:r>
      <w:r w:rsidRPr="00976DFF">
        <w:rPr>
          <w:b/>
          <w:sz w:val="22"/>
          <w:szCs w:val="22"/>
          <w:u w:val="single"/>
        </w:rPr>
        <w:t>Požadujeme:</w:t>
      </w:r>
    </w:p>
    <w:p w:rsidR="00B07BAD" w:rsidRPr="00976DFF" w:rsidRDefault="00B07BAD" w:rsidP="00976DFF">
      <w:pPr>
        <w:rPr>
          <w:b/>
          <w:sz w:val="22"/>
          <w:szCs w:val="22"/>
          <w:u w:val="single"/>
        </w:rPr>
      </w:pP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středoškolské vzdělání se zaměřením na elektro (slaboproud – silnoproud, mechanik -elektronik)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zkoušky z vyhlášky 50/78 Sb. §5 a vyšší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výborná orientace v elektro dokumentaci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znalost údržby výrobního zařízení pro zpracování plastů výhodou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 xml:space="preserve">práce na PC (IS Helios, </w:t>
      </w:r>
      <w:proofErr w:type="spellStart"/>
      <w:r w:rsidRPr="006B7015">
        <w:rPr>
          <w:sz w:val="22"/>
          <w:szCs w:val="22"/>
        </w:rPr>
        <w:t>Pharis</w:t>
      </w:r>
      <w:proofErr w:type="spellEnd"/>
      <w:r w:rsidRPr="006B7015">
        <w:rPr>
          <w:sz w:val="22"/>
          <w:szCs w:val="22"/>
        </w:rPr>
        <w:t>, Excel) výhodou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samostatnost, pečlivost a odpovědnost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dobrý zdravotní stav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ochotu pracovat v nepřetržitém provozu</w:t>
      </w:r>
    </w:p>
    <w:p w:rsidR="003B1B6E" w:rsidRDefault="003B1B6E" w:rsidP="00332C08">
      <w:pPr>
        <w:contextualSpacing/>
        <w:rPr>
          <w:sz w:val="22"/>
          <w:szCs w:val="22"/>
        </w:rPr>
      </w:pPr>
    </w:p>
    <w:p w:rsidR="004B3E26" w:rsidRDefault="004B3E26" w:rsidP="00D9585A">
      <w:pPr>
        <w:rPr>
          <w:b/>
          <w:u w:val="single"/>
        </w:rPr>
      </w:pPr>
    </w:p>
    <w:p w:rsidR="00FF3FBC" w:rsidRDefault="00D9585A" w:rsidP="00FF3FBC">
      <w:pPr>
        <w:ind w:firstLine="360"/>
        <w:rPr>
          <w:b/>
          <w:sz w:val="22"/>
          <w:szCs w:val="22"/>
          <w:u w:val="single"/>
        </w:rPr>
      </w:pPr>
      <w:r w:rsidRPr="00976DFF">
        <w:rPr>
          <w:b/>
          <w:sz w:val="22"/>
          <w:szCs w:val="22"/>
          <w:u w:val="single"/>
        </w:rPr>
        <w:t>Nabízíme:</w:t>
      </w:r>
    </w:p>
    <w:p w:rsidR="00B07BAD" w:rsidRPr="00976DFF" w:rsidRDefault="00B07BAD" w:rsidP="00FF3FBC">
      <w:pPr>
        <w:ind w:firstLine="360"/>
        <w:rPr>
          <w:b/>
          <w:sz w:val="22"/>
          <w:szCs w:val="22"/>
          <w:u w:val="single"/>
        </w:rPr>
      </w:pPr>
    </w:p>
    <w:p w:rsid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nástup možný IHNED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</w:pPr>
      <w:r>
        <w:t>z</w:t>
      </w:r>
      <w:r w:rsidRPr="00807563">
        <w:t>ávodní stravování (příspěvek zaměstnavatele), doplňkový prodej občerstvení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zázemí stabilní a prosperující společnosti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nadstandardní motivační platové ohodnocení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možnost dalšího vzdělávání a kariérního růstu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 xml:space="preserve">příspěvek na penzijní připojištění </w:t>
      </w:r>
    </w:p>
    <w:p w:rsidR="006B7015" w:rsidRPr="006B7015" w:rsidRDefault="006B7015" w:rsidP="006B7015">
      <w:pPr>
        <w:pStyle w:val="Odstavecseseznamem"/>
        <w:numPr>
          <w:ilvl w:val="0"/>
          <w:numId w:val="8"/>
        </w:numPr>
        <w:rPr>
          <w:sz w:val="22"/>
          <w:szCs w:val="22"/>
        </w:rPr>
      </w:pPr>
      <w:r w:rsidRPr="006B7015">
        <w:rPr>
          <w:sz w:val="22"/>
          <w:szCs w:val="22"/>
        </w:rPr>
        <w:t>věrnostní odměny</w:t>
      </w:r>
    </w:p>
    <w:p w:rsidR="006B7015" w:rsidRPr="00420AD6" w:rsidRDefault="006B7015" w:rsidP="006B7015">
      <w:pPr>
        <w:pStyle w:val="Odstavecseseznamem"/>
        <w:numPr>
          <w:ilvl w:val="0"/>
          <w:numId w:val="8"/>
        </w:numPr>
      </w:pPr>
      <w:r w:rsidRPr="00420AD6">
        <w:t>další zaměstnanecké benefity (příspěvek na dopravu, 13. plat,</w:t>
      </w:r>
      <w:r>
        <w:t xml:space="preserve"> 14. plat, vzdělávání, školení, firemní akce</w:t>
      </w:r>
      <w:r w:rsidRPr="00420AD6">
        <w:t>…)</w:t>
      </w:r>
    </w:p>
    <w:p w:rsidR="006B7015" w:rsidRPr="00420AD6" w:rsidRDefault="006B7015" w:rsidP="006B7015"/>
    <w:p w:rsidR="007D2CB2" w:rsidRPr="006B7015" w:rsidRDefault="007D2CB2" w:rsidP="00D9585A">
      <w:pPr>
        <w:rPr>
          <w:sz w:val="22"/>
          <w:szCs w:val="22"/>
        </w:rPr>
      </w:pPr>
    </w:p>
    <w:p w:rsidR="009A12D5" w:rsidRDefault="009A12D5" w:rsidP="00826362">
      <w:pPr>
        <w:ind w:firstLine="360"/>
        <w:rPr>
          <w:b/>
          <w:sz w:val="22"/>
          <w:szCs w:val="22"/>
          <w:u w:val="single"/>
        </w:rPr>
      </w:pPr>
    </w:p>
    <w:p w:rsidR="009A12D5" w:rsidRDefault="009A12D5" w:rsidP="00826362">
      <w:pPr>
        <w:ind w:firstLine="360"/>
        <w:rPr>
          <w:b/>
          <w:sz w:val="22"/>
          <w:szCs w:val="22"/>
          <w:u w:val="single"/>
        </w:rPr>
      </w:pPr>
    </w:p>
    <w:p w:rsidR="00D9585A" w:rsidRPr="00976DFF" w:rsidRDefault="00D9585A" w:rsidP="00826362">
      <w:pPr>
        <w:ind w:firstLine="360"/>
        <w:rPr>
          <w:b/>
          <w:sz w:val="22"/>
          <w:szCs w:val="22"/>
          <w:u w:val="single"/>
        </w:rPr>
      </w:pPr>
      <w:r w:rsidRPr="00976DFF">
        <w:rPr>
          <w:b/>
          <w:sz w:val="22"/>
          <w:szCs w:val="22"/>
          <w:u w:val="single"/>
        </w:rPr>
        <w:t>Žádosti:</w:t>
      </w:r>
    </w:p>
    <w:p w:rsidR="00D9585A" w:rsidRPr="00976DFF" w:rsidRDefault="00D9585A" w:rsidP="00D9585A">
      <w:pPr>
        <w:rPr>
          <w:b/>
          <w:sz w:val="22"/>
          <w:szCs w:val="22"/>
          <w:u w:val="single"/>
        </w:rPr>
      </w:pPr>
    </w:p>
    <w:p w:rsidR="00826362" w:rsidRPr="00976DFF" w:rsidRDefault="00D9585A" w:rsidP="00826362">
      <w:pPr>
        <w:ind w:left="360"/>
        <w:rPr>
          <w:sz w:val="22"/>
          <w:szCs w:val="22"/>
        </w:rPr>
      </w:pPr>
      <w:r w:rsidRPr="00976DFF">
        <w:rPr>
          <w:sz w:val="22"/>
          <w:szCs w:val="22"/>
        </w:rPr>
        <w:t xml:space="preserve">Vaše žádosti se strukturovaným životopisem, včetně přehledu dosavadní praxe zasílejte na e-mailovou adresu: personalistika@kasko.cz, případně poštou na adresu: KASKO spol. s r.o., Slavkov 82, 687 64 </w:t>
      </w:r>
    </w:p>
    <w:p w:rsidR="00D9585A" w:rsidRPr="00976DFF" w:rsidRDefault="00D9585A" w:rsidP="00826362">
      <w:pPr>
        <w:ind w:left="360"/>
        <w:rPr>
          <w:sz w:val="22"/>
          <w:szCs w:val="22"/>
        </w:rPr>
      </w:pPr>
      <w:r w:rsidRPr="00976DFF">
        <w:rPr>
          <w:sz w:val="22"/>
          <w:szCs w:val="22"/>
        </w:rPr>
        <w:t>Horní Němčí</w:t>
      </w:r>
      <w:r w:rsidR="00826362" w:rsidRPr="00976DFF">
        <w:rPr>
          <w:sz w:val="22"/>
          <w:szCs w:val="22"/>
        </w:rPr>
        <w:t xml:space="preserve"> </w:t>
      </w:r>
      <w:r w:rsidRPr="00976DFF">
        <w:rPr>
          <w:sz w:val="22"/>
          <w:szCs w:val="22"/>
        </w:rPr>
        <w:t>Tel.: 572613734</w:t>
      </w:r>
    </w:p>
    <w:p w:rsidR="00476740" w:rsidRPr="00976DFF" w:rsidRDefault="00476740">
      <w:pPr>
        <w:rPr>
          <w:sz w:val="22"/>
          <w:szCs w:val="22"/>
        </w:rPr>
      </w:pPr>
    </w:p>
    <w:sectPr w:rsidR="00476740" w:rsidRPr="00976DFF" w:rsidSect="00245E77">
      <w:pgSz w:w="11906" w:h="16838"/>
      <w:pgMar w:top="284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79A9"/>
    <w:multiLevelType w:val="hybridMultilevel"/>
    <w:tmpl w:val="4972F798"/>
    <w:lvl w:ilvl="0" w:tplc="62583F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72310"/>
    <w:multiLevelType w:val="hybridMultilevel"/>
    <w:tmpl w:val="4A34419A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F2D5B"/>
    <w:multiLevelType w:val="hybridMultilevel"/>
    <w:tmpl w:val="7C181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21F90"/>
    <w:multiLevelType w:val="hybridMultilevel"/>
    <w:tmpl w:val="0BE0DB78"/>
    <w:lvl w:ilvl="0" w:tplc="15604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D3A33"/>
    <w:multiLevelType w:val="hybridMultilevel"/>
    <w:tmpl w:val="E2463002"/>
    <w:lvl w:ilvl="0" w:tplc="46603B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382F92"/>
    <w:multiLevelType w:val="hybridMultilevel"/>
    <w:tmpl w:val="3AF8B4F0"/>
    <w:lvl w:ilvl="0" w:tplc="46603B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3CB8"/>
    <w:multiLevelType w:val="hybridMultilevel"/>
    <w:tmpl w:val="47564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5A"/>
    <w:rsid w:val="00075B9A"/>
    <w:rsid w:val="00094C18"/>
    <w:rsid w:val="000F5451"/>
    <w:rsid w:val="00193F45"/>
    <w:rsid w:val="002D33B7"/>
    <w:rsid w:val="002E3C71"/>
    <w:rsid w:val="00332C08"/>
    <w:rsid w:val="003B1B6E"/>
    <w:rsid w:val="003C3635"/>
    <w:rsid w:val="003C5164"/>
    <w:rsid w:val="003E6EE9"/>
    <w:rsid w:val="00444FE4"/>
    <w:rsid w:val="00476740"/>
    <w:rsid w:val="004B3E26"/>
    <w:rsid w:val="004D50C3"/>
    <w:rsid w:val="00501611"/>
    <w:rsid w:val="005D7EAC"/>
    <w:rsid w:val="00630841"/>
    <w:rsid w:val="00630FF3"/>
    <w:rsid w:val="006B7015"/>
    <w:rsid w:val="006C0002"/>
    <w:rsid w:val="007A44DF"/>
    <w:rsid w:val="007D2CB2"/>
    <w:rsid w:val="00826362"/>
    <w:rsid w:val="0084177B"/>
    <w:rsid w:val="00855DC2"/>
    <w:rsid w:val="008811F8"/>
    <w:rsid w:val="0094223A"/>
    <w:rsid w:val="00976DFF"/>
    <w:rsid w:val="009A12D5"/>
    <w:rsid w:val="00A24F82"/>
    <w:rsid w:val="00AD1990"/>
    <w:rsid w:val="00B07BAD"/>
    <w:rsid w:val="00B51D0E"/>
    <w:rsid w:val="00BC0233"/>
    <w:rsid w:val="00C24F2A"/>
    <w:rsid w:val="00C35B47"/>
    <w:rsid w:val="00D920D5"/>
    <w:rsid w:val="00D9585A"/>
    <w:rsid w:val="00DA1FAD"/>
    <w:rsid w:val="00E549B0"/>
    <w:rsid w:val="00F47F12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2419F-3EB6-4E5A-AFF0-406EEF03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intenzivn">
    <w:name w:val="Intense Reference"/>
    <w:uiPriority w:val="32"/>
    <w:qFormat/>
    <w:rsid w:val="00D9585A"/>
    <w:rPr>
      <w:b/>
      <w:bCs/>
      <w:smallCaps/>
      <w:color w:val="C0504D"/>
      <w:spacing w:val="5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8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85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95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Zimčíková Ivana</dc:creator>
  <cp:lastModifiedBy>Adámková Dagmar Ing.</cp:lastModifiedBy>
  <cp:revision>6</cp:revision>
  <cp:lastPrinted>2017-05-30T11:56:00Z</cp:lastPrinted>
  <dcterms:created xsi:type="dcterms:W3CDTF">2017-05-17T06:27:00Z</dcterms:created>
  <dcterms:modified xsi:type="dcterms:W3CDTF">2017-05-30T12:36:00Z</dcterms:modified>
</cp:coreProperties>
</file>