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E" w:rsidRDefault="00056DC4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056DC4">
        <w:rPr>
          <w:rFonts w:ascii="Verdana" w:hAnsi="Verdana"/>
          <w:b/>
          <w:sz w:val="20"/>
          <w:szCs w:val="20"/>
        </w:rPr>
        <w:t xml:space="preserve"> </w:t>
      </w:r>
      <w:r w:rsidR="00386D91">
        <w:rPr>
          <w:rFonts w:ascii="Verdana" w:hAnsi="Verdana"/>
          <w:b/>
          <w:sz w:val="20"/>
          <w:szCs w:val="20"/>
          <w:u w:val="single"/>
        </w:rPr>
        <w:t>„VÍTAČ 2016</w:t>
      </w:r>
      <w:r w:rsidR="004C492E">
        <w:rPr>
          <w:rFonts w:ascii="Verdana" w:hAnsi="Verdana"/>
          <w:b/>
          <w:sz w:val="20"/>
          <w:szCs w:val="20"/>
          <w:u w:val="single"/>
        </w:rPr>
        <w:t>“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</w:p>
    <w:p w:rsidR="00310F2C" w:rsidRPr="00310F2C" w:rsidRDefault="00310F2C">
      <w:pPr>
        <w:rPr>
          <w:rFonts w:ascii="Verdana" w:hAnsi="Verdana"/>
          <w:sz w:val="20"/>
          <w:szCs w:val="20"/>
        </w:rPr>
      </w:pP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423448" w:rsidRDefault="0039286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Váš syn/dcera se na začátku školního roku zúčastní adaptačního kurzu ve Starém Hrozenkově. Tyto kurzy pořádáme </w:t>
      </w:r>
      <w:r w:rsidR="00D310B4">
        <w:rPr>
          <w:rFonts w:ascii="Verdana" w:hAnsi="Verdana"/>
          <w:sz w:val="20"/>
          <w:szCs w:val="20"/>
        </w:rPr>
        <w:t>již několik let</w:t>
      </w:r>
      <w:r>
        <w:rPr>
          <w:rFonts w:ascii="Verdana" w:hAnsi="Verdana"/>
          <w:sz w:val="20"/>
          <w:szCs w:val="20"/>
        </w:rPr>
        <w:t xml:space="preserve"> a velmi se nám osvědčili především z hlediska vytvoření pozitivních vazeb mezi</w:t>
      </w:r>
      <w:r w:rsidR="001B3350">
        <w:rPr>
          <w:rFonts w:ascii="Verdana" w:hAnsi="Verdana"/>
          <w:sz w:val="20"/>
          <w:szCs w:val="20"/>
        </w:rPr>
        <w:t xml:space="preserve"> žáky navzájem a také</w:t>
      </w:r>
      <w:r>
        <w:rPr>
          <w:rFonts w:ascii="Verdana" w:hAnsi="Verdana"/>
          <w:sz w:val="20"/>
          <w:szCs w:val="20"/>
        </w:rPr>
        <w:t xml:space="preserve"> mezi žáky a učiteli. Rádi Vám odpovíme na všechny dotazy, které nám můžete zas</w:t>
      </w:r>
      <w:r w:rsidR="001B3350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lat na e-mailovou adresu: </w:t>
      </w:r>
      <w:r w:rsidR="00BF7817">
        <w:rPr>
          <w:rFonts w:ascii="Verdana" w:hAnsi="Verdana"/>
          <w:sz w:val="20"/>
          <w:szCs w:val="20"/>
        </w:rPr>
        <w:t>ohudecek</w:t>
      </w:r>
      <w:r>
        <w:rPr>
          <w:rFonts w:ascii="Verdana" w:hAnsi="Verdana"/>
          <w:sz w:val="20"/>
          <w:szCs w:val="20"/>
        </w:rPr>
        <w:t>@sps</w:t>
      </w:r>
      <w:r w:rsidR="00CA41DB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2A1AE4" w:rsidRPr="002A1AE4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F1277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>eden takový super výlet na tři</w:t>
      </w:r>
      <w:r w:rsidRPr="00310F2C">
        <w:rPr>
          <w:rFonts w:ascii="Verdana" w:hAnsi="Verdana"/>
          <w:sz w:val="20"/>
          <w:szCs w:val="20"/>
        </w:rPr>
        <w:t xml:space="preserve"> dny. Na této akci se určitě budeš dobře bavit, poznáš nové kamarády, svého třídního učitele i další členy učitelského sboru. Tento výlet bude opravdu jedna velká zábava. Zahraješ si seznamovací, týmové i noční hry, hry podporující důvěru v kamarády. 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 xml:space="preserve">Jistě se přesvědčíš, že učitelé na nové škole nejsou nepřátelé, které je nutno porážet. I oni se dokážou bavit, rozumějí Tvým potřebám a ctí Tvé názory. Zjistíš, že se jich nemusíš obávat – taky chodili do </w:t>
      </w:r>
      <w:proofErr w:type="gramStart"/>
      <w:r w:rsidRPr="00310F2C">
        <w:rPr>
          <w:rFonts w:ascii="Verdana" w:hAnsi="Verdana"/>
          <w:sz w:val="20"/>
          <w:szCs w:val="20"/>
        </w:rPr>
        <w:t>školy...</w:t>
      </w:r>
      <w:proofErr w:type="gramEnd"/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6D753D" w:rsidRDefault="00BF7817" w:rsidP="002A1AE4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Kdy se jede?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86D91" w:rsidRPr="006D753D">
        <w:rPr>
          <w:rFonts w:ascii="Verdana" w:hAnsi="Verdana"/>
          <w:b/>
          <w:sz w:val="20"/>
          <w:szCs w:val="20"/>
        </w:rPr>
        <w:t>5</w:t>
      </w:r>
      <w:r w:rsidR="007C2946" w:rsidRPr="006D753D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="007C2946" w:rsidRPr="006D753D">
        <w:rPr>
          <w:rFonts w:ascii="Verdana" w:hAnsi="Verdana"/>
          <w:b/>
          <w:sz w:val="20"/>
          <w:szCs w:val="20"/>
        </w:rPr>
        <w:t>září</w:t>
      </w:r>
      <w:r w:rsidR="007A45E2" w:rsidRPr="006D753D">
        <w:rPr>
          <w:rFonts w:ascii="Verdana" w:hAnsi="Verdana"/>
          <w:b/>
          <w:sz w:val="20"/>
          <w:szCs w:val="20"/>
        </w:rPr>
        <w:t xml:space="preserve"> –</w:t>
      </w:r>
      <w:r w:rsidR="00386D91" w:rsidRPr="006D753D">
        <w:rPr>
          <w:rFonts w:ascii="Verdana" w:hAnsi="Verdana"/>
          <w:b/>
          <w:sz w:val="20"/>
          <w:szCs w:val="20"/>
        </w:rPr>
        <w:t>7</w:t>
      </w:r>
      <w:r w:rsidR="006D753D" w:rsidRPr="006D753D">
        <w:rPr>
          <w:rFonts w:ascii="Verdana" w:hAnsi="Verdana"/>
          <w:b/>
          <w:sz w:val="20"/>
          <w:szCs w:val="20"/>
        </w:rPr>
        <w:t>. září</w:t>
      </w:r>
      <w:proofErr w:type="gramEnd"/>
      <w:r w:rsidR="006D753D" w:rsidRPr="006D753D">
        <w:rPr>
          <w:rFonts w:ascii="Verdana" w:hAnsi="Verdana"/>
          <w:b/>
          <w:sz w:val="20"/>
          <w:szCs w:val="20"/>
        </w:rPr>
        <w:t xml:space="preserve"> 2016</w:t>
      </w:r>
    </w:p>
    <w:p w:rsidR="00423448" w:rsidRPr="00310F2C" w:rsidRDefault="00423448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Kam se jede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 w:rsidR="007A45E2">
        <w:rPr>
          <w:rFonts w:ascii="Verdana" w:hAnsi="Verdana"/>
          <w:sz w:val="20"/>
          <w:szCs w:val="20"/>
        </w:rPr>
        <w:tab/>
        <w:t xml:space="preserve">RS </w:t>
      </w:r>
      <w:proofErr w:type="spellStart"/>
      <w:r w:rsidR="007A45E2">
        <w:rPr>
          <w:rFonts w:ascii="Verdana" w:hAnsi="Verdana"/>
          <w:sz w:val="20"/>
          <w:szCs w:val="20"/>
        </w:rPr>
        <w:t>Kordárna</w:t>
      </w:r>
      <w:proofErr w:type="spellEnd"/>
      <w:r w:rsidR="007A45E2">
        <w:rPr>
          <w:rFonts w:ascii="Verdana" w:hAnsi="Verdana"/>
          <w:sz w:val="20"/>
          <w:szCs w:val="20"/>
        </w:rPr>
        <w:t xml:space="preserve"> Starý Hrozenkov</w:t>
      </w:r>
    </w:p>
    <w:p w:rsidR="00423448" w:rsidRPr="00310F2C" w:rsidRDefault="00310F2C" w:rsidP="0009471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Odkud se jede?</w:t>
      </w:r>
      <w:r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9471E">
        <w:rPr>
          <w:rFonts w:ascii="Verdana" w:hAnsi="Verdana"/>
          <w:sz w:val="20"/>
          <w:szCs w:val="20"/>
        </w:rPr>
        <w:t xml:space="preserve">Od </w:t>
      </w:r>
      <w:r w:rsidR="007A45E2">
        <w:rPr>
          <w:rFonts w:ascii="Verdana" w:hAnsi="Verdana"/>
          <w:sz w:val="20"/>
          <w:szCs w:val="20"/>
        </w:rPr>
        <w:t xml:space="preserve">budovy školy </w:t>
      </w:r>
      <w:r w:rsidR="00291503">
        <w:rPr>
          <w:rFonts w:ascii="Verdana" w:hAnsi="Verdana"/>
          <w:sz w:val="20"/>
          <w:szCs w:val="20"/>
        </w:rPr>
        <w:t>na Nivnické</w:t>
      </w:r>
    </w:p>
    <w:p w:rsid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20"/>
          <w:szCs w:val="20"/>
        </w:rPr>
        <w:t>V kolik se jede?</w:t>
      </w:r>
      <w:r w:rsidR="002A1AE4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  <w:t>11:00</w:t>
      </w:r>
    </w:p>
    <w:p w:rsidR="0091715D" w:rsidRP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18"/>
          <w:szCs w:val="18"/>
        </w:rPr>
        <w:t>Kdy přijedeme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>bohužel už v</w:t>
      </w:r>
      <w:r w:rsidR="00BF7817">
        <w:rPr>
          <w:rFonts w:ascii="Verdana" w:hAnsi="Verdana"/>
          <w:sz w:val="20"/>
          <w:szCs w:val="20"/>
        </w:rPr>
        <w:t xml:space="preserve">e středu </w:t>
      </w:r>
      <w:r w:rsidR="00386D91">
        <w:rPr>
          <w:rFonts w:ascii="Verdana" w:hAnsi="Verdana"/>
          <w:sz w:val="20"/>
          <w:szCs w:val="20"/>
        </w:rPr>
        <w:t>7</w:t>
      </w:r>
      <w:r w:rsidR="00EE4339">
        <w:rPr>
          <w:rFonts w:ascii="Verdana" w:hAnsi="Verdana"/>
          <w:sz w:val="20"/>
          <w:szCs w:val="20"/>
        </w:rPr>
        <w:t xml:space="preserve">. září </w:t>
      </w:r>
      <w:proofErr w:type="gramStart"/>
      <w:r w:rsidR="00EE4339">
        <w:rPr>
          <w:rFonts w:ascii="Verdana" w:hAnsi="Verdana"/>
          <w:sz w:val="20"/>
          <w:szCs w:val="20"/>
        </w:rPr>
        <w:t>ve</w:t>
      </w:r>
      <w:proofErr w:type="gramEnd"/>
      <w:r w:rsidR="00EE4339">
        <w:rPr>
          <w:rFonts w:ascii="Verdana" w:hAnsi="Verdana"/>
          <w:sz w:val="20"/>
          <w:szCs w:val="20"/>
        </w:rPr>
        <w:t xml:space="preserve">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těšíš se stejně jako všichni učitelé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EE4339">
        <w:rPr>
          <w:rFonts w:ascii="Verdana" w:hAnsi="Verdana"/>
          <w:sz w:val="20"/>
          <w:szCs w:val="20"/>
        </w:rPr>
        <w:t>dhadneš sám (jedeš jen na 3</w:t>
      </w:r>
      <w:r w:rsidR="002A1AE4">
        <w:rPr>
          <w:rFonts w:ascii="Verdana" w:hAnsi="Verdana"/>
          <w:sz w:val="20"/>
          <w:szCs w:val="20"/>
        </w:rPr>
        <w:t xml:space="preserve"> </w:t>
      </w:r>
      <w:r w:rsidRPr="00310F2C">
        <w:rPr>
          <w:rFonts w:ascii="Verdana" w:hAnsi="Verdana"/>
          <w:sz w:val="20"/>
          <w:szCs w:val="20"/>
        </w:rPr>
        <w:t xml:space="preserve">dny,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Pr="00310F2C">
        <w:rPr>
          <w:rFonts w:ascii="Verdana" w:hAnsi="Verdana"/>
          <w:sz w:val="20"/>
          <w:szCs w:val="20"/>
        </w:rPr>
        <w:t>)</w:t>
      </w:r>
      <w:r w:rsidR="00D858C5">
        <w:rPr>
          <w:rFonts w:ascii="Verdana" w:hAnsi="Verdana"/>
          <w:sz w:val="20"/>
          <w:szCs w:val="20"/>
        </w:rPr>
        <w:t>, pro jistotu si ve</w:t>
      </w:r>
      <w:r w:rsidR="008A5CB7">
        <w:rPr>
          <w:rFonts w:ascii="Verdana" w:hAnsi="Verdana"/>
          <w:sz w:val="20"/>
          <w:szCs w:val="20"/>
        </w:rPr>
        <w:t>z</w:t>
      </w:r>
      <w:r w:rsidR="00D858C5">
        <w:rPr>
          <w:rFonts w:ascii="Verdana" w:hAnsi="Verdana"/>
          <w:sz w:val="20"/>
          <w:szCs w:val="20"/>
        </w:rPr>
        <w:t>m</w:t>
      </w:r>
      <w:r w:rsidR="008A5CB7">
        <w:rPr>
          <w:rFonts w:ascii="Verdana" w:hAnsi="Verdana"/>
          <w:sz w:val="20"/>
          <w:szCs w:val="20"/>
        </w:rPr>
        <w:t>i</w:t>
      </w:r>
      <w:r w:rsidR="00D858C5">
        <w:rPr>
          <w:rFonts w:ascii="Verdana" w:hAnsi="Verdana"/>
          <w:sz w:val="20"/>
          <w:szCs w:val="20"/>
        </w:rPr>
        <w:t xml:space="preserve"> i pláštěnku</w:t>
      </w:r>
      <w:r w:rsidR="00BF7817">
        <w:rPr>
          <w:rFonts w:ascii="Verdana" w:hAnsi="Verdana"/>
          <w:sz w:val="20"/>
          <w:szCs w:val="20"/>
        </w:rPr>
        <w:t xml:space="preserve"> (s deštníkem se </w:t>
      </w:r>
      <w:r w:rsidR="008A5CB7">
        <w:rPr>
          <w:rFonts w:ascii="Verdana" w:hAnsi="Verdana"/>
          <w:sz w:val="20"/>
          <w:szCs w:val="20"/>
        </w:rPr>
        <w:t xml:space="preserve">špatně </w:t>
      </w:r>
      <w:r w:rsidR="00BF7817">
        <w:rPr>
          <w:rFonts w:ascii="Verdana" w:hAnsi="Verdana"/>
          <w:sz w:val="20"/>
          <w:szCs w:val="20"/>
        </w:rPr>
        <w:t>hraje)</w:t>
      </w:r>
      <w:r w:rsidR="00D858C5">
        <w:rPr>
          <w:rFonts w:ascii="Verdana" w:hAnsi="Verdana"/>
          <w:sz w:val="20"/>
          <w:szCs w:val="20"/>
        </w:rPr>
        <w:t xml:space="preserve"> – hrajeme si za každého počasí</w:t>
      </w:r>
      <w:r w:rsidRPr="00310F2C">
        <w:rPr>
          <w:rFonts w:ascii="Verdana" w:hAnsi="Verdana"/>
          <w:sz w:val="20"/>
          <w:szCs w:val="20"/>
        </w:rPr>
        <w:t>;</w:t>
      </w:r>
      <w:r w:rsidR="00BF7817">
        <w:rPr>
          <w:rFonts w:ascii="Verdana" w:hAnsi="Verdana"/>
          <w:sz w:val="20"/>
          <w:szCs w:val="20"/>
        </w:rPr>
        <w:t xml:space="preserve"> pevnou obuv.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1D4C58">
        <w:rPr>
          <w:rFonts w:ascii="Verdana" w:hAnsi="Verdana"/>
          <w:sz w:val="20"/>
          <w:szCs w:val="20"/>
        </w:rPr>
        <w:t xml:space="preserve"> bazén</w:t>
      </w:r>
      <w:r w:rsidR="00310F2C" w:rsidRPr="00310F2C">
        <w:rPr>
          <w:rFonts w:ascii="Verdana" w:hAnsi="Verdana"/>
          <w:sz w:val="20"/>
          <w:szCs w:val="20"/>
        </w:rPr>
        <w:t>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EE4339" w:rsidRDefault="00D858C5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E4339">
        <w:rPr>
          <w:rFonts w:ascii="Verdana" w:hAnsi="Verdana"/>
          <w:sz w:val="20"/>
          <w:szCs w:val="20"/>
        </w:rPr>
        <w:t>ídlo si brát nemusíš, pokud ti stačí snídaně, oběd a večeře.</w:t>
      </w:r>
      <w:r>
        <w:rPr>
          <w:rFonts w:ascii="Verdana" w:hAnsi="Verdana"/>
          <w:sz w:val="20"/>
          <w:szCs w:val="20"/>
        </w:rPr>
        <w:t xml:space="preserve"> Začínáme obědem, končíme snídaní;</w:t>
      </w:r>
      <w:r w:rsidR="00AE6AA8">
        <w:rPr>
          <w:rFonts w:ascii="Verdana" w:hAnsi="Verdana"/>
          <w:sz w:val="20"/>
          <w:szCs w:val="20"/>
        </w:rPr>
        <w:t xml:space="preserve"> pokud však máš nějaké stravovací omezení, oznam to prosím na výše zmíněný mail.</w:t>
      </w:r>
    </w:p>
    <w:p w:rsidR="00392864" w:rsidRDefault="00392864" w:rsidP="00392864">
      <w:pPr>
        <w:jc w:val="both"/>
        <w:rPr>
          <w:rFonts w:ascii="Verdana" w:hAnsi="Verdana"/>
          <w:sz w:val="20"/>
          <w:szCs w:val="20"/>
        </w:rPr>
      </w:pPr>
    </w:p>
    <w:p w:rsidR="00392864" w:rsidRDefault="00392864" w:rsidP="003928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392864" w:rsidRPr="001B3350" w:rsidRDefault="00BF7817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6</w:t>
      </w:r>
      <w:r w:rsidR="00392864">
        <w:rPr>
          <w:rFonts w:ascii="Verdana" w:hAnsi="Verdana"/>
          <w:sz w:val="20"/>
          <w:szCs w:val="20"/>
        </w:rPr>
        <w:t>00,- Kč a v ceně je zahrnuto ubytování</w:t>
      </w:r>
      <w:r w:rsidR="001B3350">
        <w:rPr>
          <w:rFonts w:ascii="Verdana" w:hAnsi="Verdana"/>
          <w:sz w:val="20"/>
          <w:szCs w:val="20"/>
        </w:rPr>
        <w:t xml:space="preserve"> na dvě noci (na pokojích se sociálním zařízením)</w:t>
      </w:r>
      <w:r w:rsidR="00392864">
        <w:rPr>
          <w:rFonts w:ascii="Verdana" w:hAnsi="Verdana"/>
          <w:sz w:val="20"/>
          <w:szCs w:val="20"/>
        </w:rPr>
        <w:t xml:space="preserve"> s plnou penzí</w:t>
      </w:r>
      <w:r w:rsidR="001B3350">
        <w:rPr>
          <w:rFonts w:ascii="Verdana" w:hAnsi="Verdana"/>
          <w:sz w:val="20"/>
          <w:szCs w:val="20"/>
        </w:rPr>
        <w:t xml:space="preserve"> (začínáme obědem, končíme snídaní), doprava autobusem (tam i zpět), materiální zabezpečení kurzu (sportovní vybavení, vybavení pro hry, pitný režim, ceny pro vítězná družstva)</w:t>
      </w:r>
    </w:p>
    <w:p w:rsidR="001B3350" w:rsidRPr="00392864" w:rsidRDefault="001B3350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školního roku </w:t>
      </w:r>
      <w:r w:rsidR="00BF7817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</w:t>
      </w:r>
      <w:r w:rsidR="00BF781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9.</w:t>
      </w:r>
      <w:r w:rsidR="006D753D">
        <w:rPr>
          <w:rFonts w:ascii="Verdana" w:hAnsi="Verdana"/>
          <w:b/>
          <w:sz w:val="20"/>
          <w:szCs w:val="20"/>
        </w:rPr>
        <w:t xml:space="preserve"> 2016</w:t>
      </w:r>
    </w:p>
    <w:p w:rsidR="00366EAF" w:rsidRDefault="00366EAF" w:rsidP="00366EAF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66EA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</w:p>
    <w:p w:rsidR="002A1AE4" w:rsidRDefault="001413F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53454">
        <w:rPr>
          <w:rFonts w:ascii="Verdana" w:hAnsi="Verdana"/>
          <w:sz w:val="20"/>
          <w:szCs w:val="20"/>
        </w:rPr>
        <w:t>členové realizačního týmu</w:t>
      </w:r>
    </w:p>
    <w:p w:rsidR="004F1277" w:rsidRDefault="0005345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</w:t>
      </w:r>
      <w:r w:rsidR="001B3350">
        <w:rPr>
          <w:rFonts w:ascii="Verdana" w:hAnsi="Verdana"/>
          <w:sz w:val="20"/>
          <w:szCs w:val="20"/>
        </w:rPr>
        <w:t>adaptačního kurzu</w:t>
      </w: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Default="001B3350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Vedoucí kurzu: Mgr. </w:t>
      </w:r>
      <w:r w:rsidR="00BF7817">
        <w:rPr>
          <w:rFonts w:ascii="Verdana" w:hAnsi="Verdana"/>
          <w:sz w:val="16"/>
          <w:szCs w:val="16"/>
        </w:rPr>
        <w:t>Ondřej Hudeček (608 453 066</w:t>
      </w:r>
      <w:r w:rsidR="00D858C5" w:rsidRPr="00D858C5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>, v případě potřeby můžete zavolat.</w:t>
      </w:r>
    </w:p>
    <w:p w:rsidR="006D753D" w:rsidRDefault="006D753D" w:rsidP="00310F2C">
      <w:pPr>
        <w:jc w:val="both"/>
        <w:rPr>
          <w:rFonts w:ascii="Verdana" w:hAnsi="Verdana"/>
          <w:sz w:val="16"/>
          <w:szCs w:val="16"/>
        </w:rPr>
      </w:pPr>
    </w:p>
    <w:p w:rsidR="00D310B4" w:rsidRPr="000A2F76" w:rsidRDefault="00D310B4" w:rsidP="00D310B4">
      <w:pPr>
        <w:jc w:val="both"/>
        <w:rPr>
          <w:rFonts w:ascii="Verdana" w:hAnsi="Verdana"/>
          <w:sz w:val="18"/>
          <w:szCs w:val="16"/>
        </w:rPr>
      </w:pPr>
      <w:r w:rsidRPr="000A2F76">
        <w:rPr>
          <w:rFonts w:ascii="Verdana" w:hAnsi="Verdana"/>
          <w:sz w:val="18"/>
          <w:szCs w:val="16"/>
        </w:rPr>
        <w:t>Prohlášení, které odevzdáš svému třídnímu při odjezdu:</w:t>
      </w:r>
    </w:p>
    <w:p w:rsidR="00D310B4" w:rsidRDefault="00D310B4" w:rsidP="00D310B4">
      <w:pPr>
        <w:jc w:val="both"/>
        <w:rPr>
          <w:rFonts w:ascii="Verdana" w:hAnsi="Verdana"/>
          <w:sz w:val="16"/>
          <w:szCs w:val="16"/>
        </w:rPr>
      </w:pP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Prohlašuji a beru na vědo</w:t>
      </w:r>
      <w:r>
        <w:rPr>
          <w:rFonts w:ascii="Verdana" w:hAnsi="Verdana"/>
          <w:sz w:val="16"/>
          <w:szCs w:val="16"/>
        </w:rPr>
        <w:t>mí, že student………………………………třídy</w:t>
      </w:r>
      <w:r w:rsidRPr="009C1C3D">
        <w:rPr>
          <w:rFonts w:ascii="Verdana" w:hAnsi="Verdana"/>
          <w:sz w:val="16"/>
          <w:szCs w:val="16"/>
        </w:rPr>
        <w:t>…………</w:t>
      </w:r>
      <w:r>
        <w:rPr>
          <w:rFonts w:ascii="Verdana" w:hAnsi="Verdana"/>
          <w:sz w:val="16"/>
          <w:szCs w:val="16"/>
        </w:rPr>
        <w:t>…</w:t>
      </w:r>
      <w:r w:rsidRPr="009C1C3D">
        <w:rPr>
          <w:rFonts w:ascii="Verdana" w:hAnsi="Verdana"/>
          <w:sz w:val="16"/>
          <w:szCs w:val="16"/>
        </w:rPr>
        <w:t>narozen</w:t>
      </w:r>
      <w:r>
        <w:rPr>
          <w:rFonts w:ascii="Verdana" w:hAnsi="Verdana"/>
          <w:sz w:val="16"/>
          <w:szCs w:val="16"/>
        </w:rPr>
        <w:t>…………………………………………….</w:t>
      </w:r>
      <w:r w:rsidRPr="009C1C3D">
        <w:rPr>
          <w:rFonts w:ascii="Verdana" w:hAnsi="Verdana"/>
          <w:sz w:val="16"/>
          <w:szCs w:val="16"/>
        </w:rPr>
        <w:t xml:space="preserve">…… 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Bydliště…………………………………………….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- nemá od </w:t>
      </w:r>
      <w:proofErr w:type="gramStart"/>
      <w:r w:rsidRPr="009C1C3D">
        <w:rPr>
          <w:rFonts w:ascii="Verdana" w:hAnsi="Verdana"/>
          <w:sz w:val="16"/>
          <w:szCs w:val="16"/>
        </w:rPr>
        <w:t>okresního  hygienika</w:t>
      </w:r>
      <w:proofErr w:type="gramEnd"/>
      <w:r w:rsidRPr="009C1C3D">
        <w:rPr>
          <w:rFonts w:ascii="Verdana" w:hAnsi="Verdana"/>
          <w:sz w:val="16"/>
          <w:szCs w:val="16"/>
        </w:rPr>
        <w:t xml:space="preserve"> ani ošetřujícího lékaře nařízeno karanténní opatření (karanténu, zvýšený   zdravotní dohled) a není též známo, že v posledním týdnu   přišel do styku s osobami, které onemocněly přenosnou   nemocí. Jsem si vědom právních násl</w:t>
      </w:r>
      <w:r>
        <w:rPr>
          <w:rFonts w:ascii="Verdana" w:hAnsi="Verdana"/>
          <w:sz w:val="16"/>
          <w:szCs w:val="16"/>
        </w:rPr>
        <w:t xml:space="preserve">edků, které by mě </w:t>
      </w:r>
      <w:proofErr w:type="gramStart"/>
      <w:r>
        <w:rPr>
          <w:rFonts w:ascii="Verdana" w:hAnsi="Verdana"/>
          <w:sz w:val="16"/>
          <w:szCs w:val="16"/>
        </w:rPr>
        <w:t xml:space="preserve">postihly,  </w:t>
      </w:r>
      <w:r w:rsidRPr="009C1C3D">
        <w:rPr>
          <w:rFonts w:ascii="Verdana" w:hAnsi="Verdana"/>
          <w:sz w:val="16"/>
          <w:szCs w:val="16"/>
        </w:rPr>
        <w:t>kdyby</w:t>
      </w:r>
      <w:proofErr w:type="gramEnd"/>
      <w:r w:rsidRPr="009C1C3D">
        <w:rPr>
          <w:rFonts w:ascii="Verdana" w:hAnsi="Verdana"/>
          <w:sz w:val="16"/>
          <w:szCs w:val="16"/>
        </w:rPr>
        <w:t xml:space="preserve"> toto prohlášení bylo nepravdivé.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- při závažném kázeňském přestupku nebo porušení řádu kurzu bude student vyloučen z dalšího programu a přivolaným rodičem odvezen domů bez nároku na vrácení poplatku a jeho chování bude řešeno na pedagogické radě SPŠOA Uh. Brod.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- nezatajil žádné údaje o zdravotním stavu,    které by mohly být závažné vzhledem k činnostem na kurzu (alergie,   epilepsie, srážlivost krve, </w:t>
      </w:r>
      <w:proofErr w:type="gramStart"/>
      <w:r w:rsidRPr="009C1C3D">
        <w:rPr>
          <w:rFonts w:ascii="Verdana" w:hAnsi="Verdana"/>
          <w:sz w:val="16"/>
          <w:szCs w:val="16"/>
        </w:rPr>
        <w:t>diabetes,...). Uvádíme</w:t>
      </w:r>
      <w:proofErr w:type="gramEnd"/>
      <w:r w:rsidRPr="009C1C3D">
        <w:rPr>
          <w:rFonts w:ascii="Verdana" w:hAnsi="Verdana"/>
          <w:sz w:val="16"/>
          <w:szCs w:val="16"/>
        </w:rPr>
        <w:t xml:space="preserve"> seznam léků,    které pravidelně užívá a způsob jejich užívání:   Student je vybaven dostatečnou zásobou léků.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- Pro případný kontakt uvádíme údaje platné po dobu kurzu:              Telefon  Otec/matka/: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  <w:t>Telefon student:</w:t>
      </w:r>
    </w:p>
    <w:p w:rsidR="00D310B4" w:rsidRPr="009C1C3D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</w:p>
    <w:p w:rsidR="00D310B4" w:rsidRPr="00D858C5" w:rsidRDefault="00D310B4" w:rsidP="00D310B4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 V ___________ dne __________ </w:t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  <w:t>podpis rodičů /u nezletilých/:</w:t>
      </w:r>
    </w:p>
    <w:p w:rsidR="00D310B4" w:rsidRPr="00D858C5" w:rsidRDefault="00D310B4" w:rsidP="00310F2C">
      <w:pPr>
        <w:jc w:val="both"/>
        <w:rPr>
          <w:rFonts w:ascii="Verdana" w:hAnsi="Verdana"/>
          <w:sz w:val="16"/>
          <w:szCs w:val="16"/>
        </w:rPr>
      </w:pPr>
    </w:p>
    <w:sectPr w:rsidR="00D310B4" w:rsidRPr="00D858C5" w:rsidSect="00474469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3D" w:rsidRDefault="006D753D" w:rsidP="00474469">
      <w:r>
        <w:separator/>
      </w:r>
    </w:p>
  </w:endnote>
  <w:endnote w:type="continuationSeparator" w:id="0">
    <w:p w:rsidR="006D753D" w:rsidRDefault="006D753D" w:rsidP="0047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3D" w:rsidRDefault="006D753D" w:rsidP="00474469">
      <w:r>
        <w:separator/>
      </w:r>
    </w:p>
  </w:footnote>
  <w:footnote w:type="continuationSeparator" w:id="0">
    <w:p w:rsidR="006D753D" w:rsidRDefault="006D753D" w:rsidP="0047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853"/>
    </w:tblGrid>
    <w:tr w:rsidR="006D753D" w:rsidRPr="0065370B" w:rsidTr="00056DC4">
      <w:trPr>
        <w:cantSplit/>
        <w:trHeight w:val="1065"/>
      </w:trPr>
      <w:tc>
        <w:tcPr>
          <w:tcW w:w="1752" w:type="dxa"/>
          <w:vAlign w:val="center"/>
        </w:tcPr>
        <w:p w:rsidR="006D753D" w:rsidRDefault="006D753D" w:rsidP="00386D91">
          <w:pPr>
            <w:jc w:val="center"/>
            <w:rPr>
              <w:sz w:val="18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5D261F3A" wp14:editId="1A88E750">
                <wp:extent cx="828675" cy="600075"/>
                <wp:effectExtent l="0" t="0" r="9525" b="9525"/>
                <wp:docPr id="13" name="Obrázek 13" descr="sps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ps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853" w:type="dxa"/>
          <w:vAlign w:val="center"/>
        </w:tcPr>
        <w:p w:rsidR="006D753D" w:rsidRPr="00474469" w:rsidRDefault="006D753D" w:rsidP="00056DC4">
          <w:pPr>
            <w:pStyle w:val="Zhlav"/>
            <w:tabs>
              <w:tab w:val="clear" w:pos="4536"/>
              <w:tab w:val="clear" w:pos="9072"/>
            </w:tabs>
            <w:spacing w:line="276" w:lineRule="auto"/>
            <w:jc w:val="center"/>
            <w:rPr>
              <w:b/>
              <w:color w:val="35598F"/>
            </w:rPr>
          </w:pPr>
          <w:r w:rsidRPr="00474469">
            <w:rPr>
              <w:b/>
              <w:color w:val="35598F"/>
            </w:rPr>
            <w:t>STŘEDNÍ PRŮMYSLOVÁ ŠKOLA A OBCHODNÍ AKADEMIE</w:t>
          </w:r>
        </w:p>
        <w:p w:rsidR="006D753D" w:rsidRPr="00474469" w:rsidRDefault="006D753D" w:rsidP="00056DC4">
          <w:pPr>
            <w:pStyle w:val="Zhlav"/>
            <w:spacing w:line="276" w:lineRule="auto"/>
            <w:jc w:val="center"/>
            <w:rPr>
              <w:color w:val="35598F"/>
            </w:rPr>
          </w:pPr>
          <w:r w:rsidRPr="00474469">
            <w:rPr>
              <w:b/>
              <w:color w:val="35598F"/>
            </w:rPr>
            <w:t>UHERSKÝ BROD</w:t>
          </w:r>
        </w:p>
        <w:p w:rsidR="006D753D" w:rsidRPr="0065370B" w:rsidRDefault="006D753D" w:rsidP="00056DC4">
          <w:pPr>
            <w:pStyle w:val="Zhlav"/>
            <w:jc w:val="center"/>
            <w:rPr>
              <w:rFonts w:ascii="Arial" w:hAnsi="Arial"/>
              <w:color w:val="000080"/>
            </w:rPr>
          </w:pPr>
          <w:r w:rsidRPr="0065370B">
            <w:rPr>
              <w:color w:val="35598F"/>
            </w:rPr>
            <w:t>Nivnická 1781, 688 01 Uherský Brod</w:t>
          </w:r>
        </w:p>
      </w:tc>
    </w:tr>
  </w:tbl>
  <w:p w:rsidR="006D753D" w:rsidRDefault="006D75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10D03"/>
    <w:rsid w:val="00053454"/>
    <w:rsid w:val="00056DC4"/>
    <w:rsid w:val="0009471E"/>
    <w:rsid w:val="000B31CD"/>
    <w:rsid w:val="000E6B9C"/>
    <w:rsid w:val="001413F1"/>
    <w:rsid w:val="001B3350"/>
    <w:rsid w:val="001C783D"/>
    <w:rsid w:val="001D4C58"/>
    <w:rsid w:val="00245D4D"/>
    <w:rsid w:val="0025689C"/>
    <w:rsid w:val="00291503"/>
    <w:rsid w:val="002A1AE4"/>
    <w:rsid w:val="00310F2C"/>
    <w:rsid w:val="00366EAF"/>
    <w:rsid w:val="00386D91"/>
    <w:rsid w:val="00392864"/>
    <w:rsid w:val="00423448"/>
    <w:rsid w:val="00474469"/>
    <w:rsid w:val="004C492E"/>
    <w:rsid w:val="004F0692"/>
    <w:rsid w:val="004F1277"/>
    <w:rsid w:val="005779AB"/>
    <w:rsid w:val="00600F72"/>
    <w:rsid w:val="006354C2"/>
    <w:rsid w:val="00686A76"/>
    <w:rsid w:val="006A448F"/>
    <w:rsid w:val="006D753D"/>
    <w:rsid w:val="007A45E2"/>
    <w:rsid w:val="007C2946"/>
    <w:rsid w:val="007E0DBC"/>
    <w:rsid w:val="007E6B36"/>
    <w:rsid w:val="00863B86"/>
    <w:rsid w:val="008A5CB7"/>
    <w:rsid w:val="008F0642"/>
    <w:rsid w:val="0091715D"/>
    <w:rsid w:val="00936E6A"/>
    <w:rsid w:val="009B3ECD"/>
    <w:rsid w:val="009D1D2D"/>
    <w:rsid w:val="00AD5355"/>
    <w:rsid w:val="00AE6AA8"/>
    <w:rsid w:val="00BF7817"/>
    <w:rsid w:val="00CA41DB"/>
    <w:rsid w:val="00CE2E60"/>
    <w:rsid w:val="00D157EC"/>
    <w:rsid w:val="00D310B4"/>
    <w:rsid w:val="00D679E8"/>
    <w:rsid w:val="00D858C5"/>
    <w:rsid w:val="00E00B4C"/>
    <w:rsid w:val="00E06C32"/>
    <w:rsid w:val="00E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  <w:style w:type="paragraph" w:styleId="Zhlav">
    <w:name w:val="header"/>
    <w:basedOn w:val="Normln"/>
    <w:link w:val="ZhlavChar"/>
    <w:rsid w:val="0047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469"/>
    <w:rPr>
      <w:sz w:val="24"/>
      <w:szCs w:val="24"/>
    </w:rPr>
  </w:style>
  <w:style w:type="paragraph" w:styleId="Zpat">
    <w:name w:val="footer"/>
    <w:basedOn w:val="Normln"/>
    <w:link w:val="ZpatChar"/>
    <w:rsid w:val="00474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469"/>
    <w:rPr>
      <w:sz w:val="24"/>
      <w:szCs w:val="24"/>
    </w:rPr>
  </w:style>
  <w:style w:type="paragraph" w:styleId="Textbubliny">
    <w:name w:val="Balloon Text"/>
    <w:basedOn w:val="Normln"/>
    <w:link w:val="TextbublinyChar"/>
    <w:rsid w:val="0047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  <w:style w:type="paragraph" w:styleId="Zhlav">
    <w:name w:val="header"/>
    <w:basedOn w:val="Normln"/>
    <w:link w:val="ZhlavChar"/>
    <w:rsid w:val="0047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469"/>
    <w:rPr>
      <w:sz w:val="24"/>
      <w:szCs w:val="24"/>
    </w:rPr>
  </w:style>
  <w:style w:type="paragraph" w:styleId="Zpat">
    <w:name w:val="footer"/>
    <w:basedOn w:val="Normln"/>
    <w:link w:val="ZpatChar"/>
    <w:rsid w:val="00474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469"/>
    <w:rPr>
      <w:sz w:val="24"/>
      <w:szCs w:val="24"/>
    </w:rPr>
  </w:style>
  <w:style w:type="paragraph" w:styleId="Textbubliny">
    <w:name w:val="Balloon Text"/>
    <w:basedOn w:val="Normln"/>
    <w:link w:val="TextbublinyChar"/>
    <w:rsid w:val="0047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Petr Matek</cp:lastModifiedBy>
  <cp:revision>2</cp:revision>
  <cp:lastPrinted>2013-07-04T05:51:00Z</cp:lastPrinted>
  <dcterms:created xsi:type="dcterms:W3CDTF">2016-06-15T09:44:00Z</dcterms:created>
  <dcterms:modified xsi:type="dcterms:W3CDTF">2016-06-15T09:44:00Z</dcterms:modified>
</cp:coreProperties>
</file>